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4BE25" w14:textId="7341611C" w:rsidR="00E478C2" w:rsidRPr="00B17A0E" w:rsidRDefault="00AB1A88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noProof/>
          <w:sz w:val="22"/>
          <w:lang w:val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300C9" wp14:editId="64C83E29">
                <wp:simplePos x="0" y="0"/>
                <wp:positionH relativeFrom="page">
                  <wp:posOffset>-537</wp:posOffset>
                </wp:positionH>
                <wp:positionV relativeFrom="page">
                  <wp:posOffset>-49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A57A2" w14:textId="77777777" w:rsidR="00AB1A88" w:rsidRPr="00D86258" w:rsidRDefault="00AB1A88" w:rsidP="00AB1A88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Important note:</w:t>
                            </w:r>
                          </w:p>
                          <w:p w14:paraId="3F60C296" w14:textId="1386C547" w:rsidR="00AB1A88" w:rsidRPr="00AB1A88" w:rsidRDefault="00AB1A88" w:rsidP="00AB1A88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Please note that this letter should be personalised depending on your situation, namely the fields highlighted in yellow. Don’t forget to delete our comments in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>grey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 and this note.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40300C9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05pt;margin-top:0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JiCXhjeAAAABwEAAA8AAABkcnMvZG93bnJldi54bWxMj0FLAzEQhe+C/yGM4EXa&#10;ZAsrum62lIIFBWHbevE23cTdYDJZkrRd/73pyd7e8B7vfVMvJ2fZSYdoPEko5gKYps4rQ72Ez/3r&#10;7AlYTEgKrSct4VdHWDa3NzVWyp9pq0+71LNcQrFCCUNKY8V57AbtMM79qCl73z44TPkMPVcBz7nc&#10;Wb4Q4pE7NJQXBhz1etDdz+7oJLS42ZcBzfrdfLRfbw+b1m7LlZT3d9PqBVjSU/oPwwU/o0OTmQ7+&#10;SCoyK2FW5KCE/M/FLJ5FCeyQlVgI4E3Nr/mbPwAAAP//AwBQSwECLQAUAAYACAAAACEAtoM4kv4A&#10;AADhAQAAEwAAAAAAAAAAAAAAAAAAAAAAW0NvbnRlbnRfVHlwZXNdLnhtbFBLAQItABQABgAIAAAA&#10;IQA4/SH/1gAAAJQBAAALAAAAAAAAAAAAAAAAAC8BAABfcmVscy8ucmVsc1BLAQItABQABgAIAAAA&#10;IQBhufWjTwIAAJ0EAAAOAAAAAAAAAAAAAAAAAC4CAABkcnMvZTJvRG9jLnhtbFBLAQItABQABgAI&#10;AAAAIQCYgl4Y3gAAAAcBAAAPAAAAAAAAAAAAAAAAAKkEAABkcnMvZG93bnJldi54bWxQSwUGAAAA&#10;AAQABADzAAAAtAUAAAAA&#10;" fillcolor="#bfbfbf [2412]" stroked="f" strokeweight=".5pt">
                <v:textbox>
                  <w:txbxContent>
                    <w:p w14:paraId="5CDA57A2" w14:textId="77777777" w:rsidR="00AB1A88" w:rsidRPr="00D86258" w:rsidRDefault="00AB1A88" w:rsidP="00AB1A88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Important note:</w:t>
                      </w:r>
                    </w:p>
                    <w:p w14:paraId="3F60C296" w14:textId="1386C547" w:rsidR="00AB1A88" w:rsidRPr="00AB1A88" w:rsidRDefault="00AB1A88" w:rsidP="00AB1A88">
                      <w:pPr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Please note that this letter should be personalised depending on your situation,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namely the fields highlighted in yellow.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Don’t forget to delete our comments in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b/>
                          <w:bCs/>
                          <w:rFonts w:asciiTheme="majorHAnsi" w:hAnsiTheme="majorHAnsi"/>
                        </w:rPr>
                        <w:t xml:space="preserve">grey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and this note.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ajorHAnsi" w:hAnsiTheme="majorHAnsi"/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10E48" wp14:editId="2E37621E">
                <wp:simplePos x="0" y="0"/>
                <wp:positionH relativeFrom="column">
                  <wp:posOffset>10160</wp:posOffset>
                </wp:positionH>
                <wp:positionV relativeFrom="paragraph">
                  <wp:posOffset>73950</wp:posOffset>
                </wp:positionV>
                <wp:extent cx="1612904" cy="1251363"/>
                <wp:effectExtent l="0" t="0" r="0" b="6350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A2095F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Mr/Ms </w:t>
                            </w:r>
                          </w:p>
                          <w:p w14:paraId="044E3B96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name</w:t>
                            </w:r>
                          </w:p>
                          <w:p w14:paraId="48509433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address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010E48" id="Zone de texte 1" o:spid="_x0000_s1027" type="#_x0000_t202" style="position:absolute;margin-left:.8pt;margin-top:5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y7SgIAAIcEAAAOAAAAZHJzL2Uyb0RvYy54bWysVE1v2zAMvQ/YfxB0X2znq60Rp8hSZBgQ&#10;tAXSocBuiizHAmRRk5TY2a8fJSdp1u007CJTIvVEvkd6dt81ihyEdRJ0QbNBSonQHEqpdwX99rL6&#10;dEuJ80yXTIEWBT0KR+/nHz/MWpOLIdSgSmEJgmiXt6agtfcmTxLHa9EwNwAjNDorsA3zuLW7pLSs&#10;RfRGJcM0nSYt2NJY4MI5PH3onXQe8atKcP9UVU54ogqKufm42rhuw5rMZyzfWWZqyU9psH/IomFS&#10;46MXqAfmGdlb+QdUI7kFB5UfcGgSqCrJRawBq8nSd9VsamZErAXJceZCk/t/sPzx8GyJLFG7G0o0&#10;a1Cj76gUKQXxovOCZIGj1rgcQzcGg333GTqMP587PAyld5VtwheLIuhHto8XhhGJ8HBpmg3v0jEl&#10;HH3ZcJKNpqOAk7xdN9b5LwIaEoyCWpQwMssOa+f70HNIeM2BkuVKKhU3oW3EUllyYCi48jFJBP8t&#10;SmnSFnQ6mqQRWEO43iMrjbmEYvuiguW7bdcTdC54C+URebDQd5MzfCUx1zVz/plZbB8sHUfCP+FS&#10;KcC34GRRUoP9+bfzEI+qopeSFtuxoO7HnllBifqqUe+7bDwO/Rs348nNEDf22rO99uh9swQkIMPh&#10;MzyaId6rs1lZaF5xchbhVXQxzfHtgvqzufT9kODkcbFYxCDsWMP8Wm8MD9CB8KDES/fKrDnJFXrm&#10;Ec6Ny/J3qvWx4aaGxd5DJaOkgeee1RP92O2xKU6TGcbpeh+j3v4f818AAAD//wMAUEsDBBQABgAI&#10;AAAAIQAzWVma3QAAAAgBAAAPAAAAZHJzL2Rvd25yZXYueG1sTE/LasMwELwX+g9iC72URm6Ck+Ba&#10;DqH0Ab0lblJ6U6ytbWKtjKXY7t93c0pOM8MMs7PparSN6LHztSMFT5MIBFLhTE2lgq/87XEJwgdN&#10;RjeOUMEfelhltzepTowbaIP9NpSCS8gnWkEVQptI6YsKrfYT1yKx9+s6qwPLrpSm0wOX20ZOo2gu&#10;ra6JL1S6xZcKi+P2ZBX8PJTfn3583w2zeNa+fvT5Ym9ype7vxvUziIBjuIThPJ+nQ8abDu5ExouG&#10;9ZyDDGdkexrHTA5MouUCZJbK6weyfwAAAP//AwBQSwECLQAUAAYACAAAACEAtoM4kv4AAADhAQAA&#10;EwAAAAAAAAAAAAAAAAAAAAAAW0NvbnRlbnRfVHlwZXNdLnhtbFBLAQItABQABgAIAAAAIQA4/SH/&#10;1gAAAJQBAAALAAAAAAAAAAAAAAAAAC8BAABfcmVscy8ucmVsc1BLAQItABQABgAIAAAAIQA8Kwy7&#10;SgIAAIcEAAAOAAAAAAAAAAAAAAAAAC4CAABkcnMvZTJvRG9jLnhtbFBLAQItABQABgAIAAAAIQAz&#10;WVma3QAAAAgBAAAPAAAAAAAAAAAAAAAAAKQEAABkcnMvZG93bnJldi54bWxQSwUGAAAAAAQABADz&#10;AAAArgUAAAAA&#10;" fillcolor="white [3201]" stroked="f" strokeweight=".5pt">
                <v:textbox>
                  <w:txbxContent>
                    <w:p w14:paraId="15A2095F" w14:textId="77777777" w:rsidR="00B17A0E" w:rsidRPr="002B1ACE" w:rsidRDefault="00B17A0E" w:rsidP="00B17A0E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Mr/Ms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14:paraId="044E3B96" w14:textId="77777777" w:rsidR="00B17A0E" w:rsidRPr="002B1ACE" w:rsidRDefault="00B17A0E" w:rsidP="00B17A0E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name</w:t>
                      </w:r>
                    </w:p>
                    <w:p w14:paraId="48509433" w14:textId="77777777" w:rsidR="00B17A0E" w:rsidRPr="002B1ACE" w:rsidRDefault="00B17A0E" w:rsidP="00B17A0E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address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EFF7060" w14:textId="14230B73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6886F208" w14:textId="417870F2" w:rsidR="00E478C2" w:rsidRPr="00B17A0E" w:rsidRDefault="00B17A0E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1B999" wp14:editId="47AAC10F">
                <wp:simplePos x="0" y="0"/>
                <wp:positionH relativeFrom="column">
                  <wp:posOffset>3949123</wp:posOffset>
                </wp:positionH>
                <wp:positionV relativeFrom="paragraph">
                  <wp:posOffset>168018</wp:posOffset>
                </wp:positionV>
                <wp:extent cx="1866904" cy="1765883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5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C9CEFE" w14:textId="77777777" w:rsidR="00B17A0E" w:rsidRPr="00B17A0E" w:rsidRDefault="00B17A0E" w:rsidP="00B17A0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Registered letter </w:t>
                            </w:r>
                          </w:p>
                          <w:p w14:paraId="6BF5B9E7" w14:textId="77777777" w:rsidR="00746E58" w:rsidRDefault="00746E58" w:rsidP="00B17A0E">
                            <w:pP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Insurance</w:t>
                            </w:r>
                          </w:p>
                          <w:p w14:paraId="21312C8A" w14:textId="3A289546" w:rsidR="00746E58" w:rsidRPr="00B17A0E" w:rsidRDefault="00746E58" w:rsidP="00746E58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Name of insurance</w:t>
                            </w:r>
                          </w:p>
                          <w:p w14:paraId="4E670CB4" w14:textId="78FCA06F" w:rsidR="00B17A0E" w:rsidRPr="00B17A0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0ED66D9F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3381FF0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B2E165A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21C3E35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08B43FB" w14:textId="77777777" w:rsidR="00B17A0E" w:rsidRPr="00B17A0E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highlight w:val="yellow"/>
                              </w:rPr>
                              <w:t>Place, date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91B999" id="Zone de texte 4" o:spid="_x0000_s1028" type="#_x0000_t202" style="position:absolute;margin-left:310.95pt;margin-top:13.25pt;width:147pt;height:13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2ISgIAAIcEAAAOAAAAZHJzL2Uyb0RvYy54bWysVFFv2jAQfp+0/2D5fSRQoDQiVIyKaRJq&#10;K9Gp0t6M4xBLjs+zDQn79Ts7hLJuT9NenLPv/Pnu++4yv29rRY7COgk6p8NBSonQHAqp9zn99rL+&#10;NKPEeaYLpkCLnJ6Eo/eLjx/mjcnECCpQhbAEQbTLGpPTynuTJYnjlaiZG4ARGp0l2Jp53Np9UljW&#10;IHqtklGaTpMGbGEscOEcnj50TrqI+GUpuH8qSyc8UTnF3HxcbVx3YU0Wc5btLTOV5Oc02D9kUTOp&#10;8dEL1APzjBys/AOqltyCg9IPONQJlKXkItaA1QzTd9VsK2ZErAXJceZCk/t/sPzx+GyJLFA7VEqz&#10;GjX6jkqRQhAvWi/IOHDUGJdh6NZgsG8/Q4vx/bnDw1B6W9o6fLEogn5k+3RhGJEID5dm0+ldOqaE&#10;o294O53MZjcBJ3m7bqzzXwTUJBg5tShhZJYdN853oX1IeM2BksVaKhU3oW3ESllyZCi48jFJBP8t&#10;SmnS5HR6M0kjsIZwvUNWGnMJxXZFBcu3uzYSNOoL3kFxQh4sdN3kDF9LzHXDnH9mFtsHS8eR8E+4&#10;lArwLThblFRgf/7tPMSjquilpMF2zKn7cWBWUKK+atT7bjgeh/6Nm/HkdoQbe+3ZXXv0oV4BEjDE&#10;4TM8miHeq94sLdSvODnL8Cq6mOb4dk59b658NyQ4eVwslzEIO9Ywv9FbwwN0IDwo8dK+MmvOcoWe&#10;eYS+cVn2TrUuNtzUsDx4KGWUNPDcsXqmH7s9NsV5MsM4Xe9j1Nv/Y/ELAAD//wMAUEsDBBQABgAI&#10;AAAAIQAHky9F4QAAAAoBAAAPAAAAZHJzL2Rvd25yZXYueG1sTI/LTsQwDEX3SPxDZCQ2iEkftDCl&#10;7gghHhI7pjzELtOEtqJxqibTKX+PWcHS9tH1ueVmsYOYzeR7RwjxKgJhqHG6pxbhpb4/vwLhgyKt&#10;BkcG4dt42FTHR6UqtDvQs5m3oRUcQr5QCF0IYyGlbzpjlV+50RDfPt1kVeBxaqWe1IHD7SCTKMql&#10;VT3xh06N5rYzzdd2bxE+ztr3J788vB7SLB3vHuf68k3XiKcny801iGCW8AfDrz6rQ8VOO7cn7cWA&#10;kCfxmlGEJM9AMLCOM17sENLoIgdZlfJ/heoHAAD//wMAUEsBAi0AFAAGAAgAAAAhALaDOJL+AAAA&#10;4QEAABMAAAAAAAAAAAAAAAAAAAAAAFtDb250ZW50X1R5cGVzXS54bWxQSwECLQAUAAYACAAAACEA&#10;OP0h/9YAAACUAQAACwAAAAAAAAAAAAAAAAAvAQAAX3JlbHMvLnJlbHNQSwECLQAUAAYACAAAACEA&#10;HYP9iEoCAACHBAAADgAAAAAAAAAAAAAAAAAuAgAAZHJzL2Uyb0RvYy54bWxQSwECLQAUAAYACAAA&#10;ACEAB5MvReEAAAAKAQAADwAAAAAAAAAAAAAAAACkBAAAZHJzL2Rvd25yZXYueG1sUEsFBgAAAAAE&#10;AAQA8wAAALIFAAAAAA==&#10;" fillcolor="white [3201]" stroked="f" strokeweight=".5pt">
                <v:textbox>
                  <w:txbxContent>
                    <w:p w14:paraId="6CC9CEFE" w14:textId="77777777" w:rsidR="00B17A0E" w:rsidRPr="00B17A0E" w:rsidRDefault="00B17A0E" w:rsidP="00B17A0E">
                      <w:pPr>
                        <w:rPr>
                          <w:b/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sz w:val="18"/>
                          <w:rFonts w:asciiTheme="majorHAnsi" w:hAnsiTheme="majorHAnsi"/>
                        </w:rPr>
                        <w:t xml:space="preserve">Registered letter</w:t>
                      </w:r>
                      <w:r>
                        <w:rPr>
                          <w:b/>
                          <w:sz w:val="18"/>
                          <w:rFonts w:asciiTheme="majorHAnsi" w:hAnsiTheme="majorHAnsi"/>
                        </w:rPr>
                        <w:t xml:space="preserve"> </w:t>
                      </w:r>
                    </w:p>
                    <w:p w14:paraId="6BF5B9E7" w14:textId="77777777" w:rsidR="00746E58" w:rsidRDefault="00746E58" w:rsidP="00B17A0E">
                      <w:pP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Insurance</w:t>
                      </w:r>
                    </w:p>
                    <w:p w14:paraId="21312C8A" w14:textId="3A289546" w:rsidR="00746E58" w:rsidRPr="00B17A0E" w:rsidRDefault="00746E58" w:rsidP="00746E58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Name of insurance</w:t>
                      </w:r>
                    </w:p>
                    <w:p w14:paraId="4E670CB4" w14:textId="78FCA06F" w:rsidR="00B17A0E" w:rsidRPr="00B17A0E" w:rsidRDefault="00B17A0E" w:rsidP="00B17A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0ED66D9F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3381FF0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B2E165A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21C3E35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08B43FB" w14:textId="77777777" w:rsidR="00B17A0E" w:rsidRPr="00B17A0E" w:rsidRDefault="00B17A0E" w:rsidP="00B17A0E">
                      <w:pPr>
                        <w:rPr>
                          <w:sz w:val="18"/>
                          <w:szCs w:val="18"/>
                          <w:rFonts w:ascii="Arial" w:hAnsi="Arial" w:cs="Arial"/>
                        </w:rPr>
                      </w:pPr>
                      <w:r>
                        <w:rPr>
                          <w:sz w:val="18"/>
                          <w:highlight w:val="yellow"/>
                          <w:rFonts w:ascii="Arial" w:hAnsi="Arial"/>
                        </w:rPr>
                        <w:t xml:space="preserve">Place, date</w:t>
                      </w:r>
                      <w:r>
                        <w:rPr>
                          <w:sz w:val="18"/>
                          <w:rFonts w:ascii="Arial" w:hAnsi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C0010F9" w14:textId="0A861872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4997E1CB" w14:textId="35798F69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62BE1192" w14:textId="4F302826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79D83038" w14:textId="0AF0E044" w:rsidR="006C0350" w:rsidRDefault="006C0350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55D83A4A" w14:textId="1AABF80B" w:rsidR="00B17A0E" w:rsidRDefault="00B17A0E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52578062" w14:textId="77777777" w:rsidR="00B17A0E" w:rsidRPr="00B17A0E" w:rsidRDefault="00B17A0E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509886CA" w14:textId="77777777" w:rsidR="00746E58" w:rsidRPr="00857B24" w:rsidRDefault="00746E58" w:rsidP="00746E58">
      <w:pPr>
        <w:spacing w:after="540" w:line="240" w:lineRule="exact"/>
        <w:rPr>
          <w:rFonts w:asciiTheme="minorHAnsi" w:hAnsiTheme="minorHAnsi" w:cstheme="minorHAnsi"/>
          <w:b/>
          <w:sz w:val="20"/>
          <w:szCs w:val="20"/>
        </w:rPr>
      </w:pPr>
      <w:r w:rsidRPr="00857B24">
        <w:rPr>
          <w:rFonts w:asciiTheme="minorHAnsi" w:hAnsiTheme="minorHAnsi" w:cstheme="minorHAnsi"/>
          <w:b/>
          <w:sz w:val="20"/>
        </w:rPr>
        <w:t>Cancellation of insurance due to breach of information obligation</w:t>
      </w:r>
    </w:p>
    <w:p w14:paraId="17242319" w14:textId="77777777" w:rsidR="00746E58" w:rsidRPr="00746E58" w:rsidRDefault="00746E58" w:rsidP="00746E58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>Dear Sir/Madam</w:t>
      </w:r>
    </w:p>
    <w:p w14:paraId="60634714" w14:textId="77777777" w:rsidR="00746E58" w:rsidRPr="00746E58" w:rsidRDefault="00746E58" w:rsidP="00746E58">
      <w:pPr>
        <w:rPr>
          <w:rFonts w:asciiTheme="majorHAnsi" w:hAnsiTheme="majorHAnsi" w:cstheme="majorHAnsi"/>
          <w:sz w:val="18"/>
          <w:szCs w:val="18"/>
        </w:rPr>
      </w:pPr>
    </w:p>
    <w:p w14:paraId="2D4B21FA" w14:textId="77777777" w:rsidR="000C6969" w:rsidRDefault="00746E58" w:rsidP="00B1473D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On </w:t>
      </w:r>
      <w:r>
        <w:rPr>
          <w:rFonts w:asciiTheme="majorHAnsi" w:hAnsiTheme="majorHAnsi"/>
          <w:sz w:val="18"/>
          <w:highlight w:val="yellow"/>
        </w:rPr>
        <w:t>DD/MM/YYYY</w:t>
      </w:r>
      <w:r>
        <w:rPr>
          <w:rFonts w:asciiTheme="majorHAnsi" w:hAnsiTheme="majorHAnsi"/>
          <w:sz w:val="18"/>
        </w:rPr>
        <w:t xml:space="preserve"> I signed an application for the following insurance policy</w:t>
      </w:r>
      <w:r>
        <w:rPr>
          <w:rFonts w:asciiTheme="majorHAnsi" w:hAnsiTheme="majorHAnsi"/>
          <w:sz w:val="18"/>
          <w:highlight w:val="yellow"/>
        </w:rPr>
        <w:t>(/policies)</w:t>
      </w:r>
      <w:r>
        <w:rPr>
          <w:rFonts w:asciiTheme="majorHAnsi" w:hAnsiTheme="majorHAnsi"/>
          <w:sz w:val="18"/>
        </w:rPr>
        <w:t xml:space="preserve">: </w:t>
      </w:r>
    </w:p>
    <w:p w14:paraId="18627831" w14:textId="77777777" w:rsidR="000C6969" w:rsidRDefault="000C6969" w:rsidP="00B1473D">
      <w:pPr>
        <w:rPr>
          <w:rFonts w:asciiTheme="majorHAnsi" w:hAnsiTheme="majorHAnsi" w:cstheme="majorHAnsi"/>
          <w:sz w:val="18"/>
          <w:szCs w:val="18"/>
        </w:rPr>
      </w:pPr>
    </w:p>
    <w:p w14:paraId="5BAAB1AA" w14:textId="2CDB9404" w:rsidR="00746E58" w:rsidRPr="000C6969" w:rsidRDefault="00B1473D" w:rsidP="00B1473D">
      <w:pPr>
        <w:rPr>
          <w:rFonts w:asciiTheme="majorHAnsi" w:hAnsiTheme="majorHAnsi" w:cstheme="majorHAnsi"/>
          <w:i/>
          <w:color w:val="A6A6A6" w:themeColor="background1" w:themeShade="A6"/>
          <w:sz w:val="18"/>
          <w:szCs w:val="18"/>
        </w:rPr>
      </w:pPr>
      <w:r>
        <w:rPr>
          <w:rFonts w:asciiTheme="majorHAnsi" w:hAnsiTheme="majorHAnsi"/>
          <w:i/>
          <w:color w:val="A6A6A6" w:themeColor="background1" w:themeShade="A6"/>
          <w:sz w:val="18"/>
        </w:rPr>
        <w:t>(Specify all insurance policies you would like to cancel here)</w:t>
      </w:r>
    </w:p>
    <w:p w14:paraId="3E6EBA13" w14:textId="77777777" w:rsidR="00746E58" w:rsidRPr="00746E58" w:rsidRDefault="00746E58" w:rsidP="00B1473D">
      <w:pPr>
        <w:rPr>
          <w:rFonts w:asciiTheme="majorHAnsi" w:hAnsiTheme="majorHAnsi" w:cstheme="majorHAnsi"/>
          <w:color w:val="FF0000"/>
          <w:sz w:val="18"/>
          <w:szCs w:val="18"/>
        </w:rPr>
      </w:pPr>
    </w:p>
    <w:p w14:paraId="38E53349" w14:textId="77777777" w:rsidR="00746E58" w:rsidRPr="00746E58" w:rsidRDefault="00746E58" w:rsidP="00B1473D">
      <w:pPr>
        <w:pStyle w:val="Listenabsatz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18"/>
          <w:szCs w:val="18"/>
          <w:highlight w:val="yellow"/>
        </w:rPr>
      </w:pPr>
      <w:r>
        <w:rPr>
          <w:rFonts w:asciiTheme="majorHAnsi" w:hAnsiTheme="majorHAnsi"/>
          <w:sz w:val="18"/>
          <w:highlight w:val="yellow"/>
        </w:rPr>
        <w:t>Name of the insurance/additional cover</w:t>
      </w:r>
    </w:p>
    <w:p w14:paraId="4BED3CD4" w14:textId="77777777" w:rsidR="00746E58" w:rsidRPr="00746E58" w:rsidRDefault="00746E58" w:rsidP="00B1473D">
      <w:pPr>
        <w:rPr>
          <w:rFonts w:asciiTheme="majorHAnsi" w:hAnsiTheme="majorHAnsi" w:cstheme="majorHAnsi"/>
          <w:sz w:val="18"/>
          <w:szCs w:val="18"/>
          <w:highlight w:val="yellow"/>
        </w:rPr>
      </w:pPr>
    </w:p>
    <w:p w14:paraId="67436B87" w14:textId="77777777" w:rsidR="00746E58" w:rsidRPr="00746E58" w:rsidRDefault="00746E58" w:rsidP="00B1473D">
      <w:pPr>
        <w:pStyle w:val="Listenabsatz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18"/>
          <w:szCs w:val="18"/>
          <w:highlight w:val="yellow"/>
        </w:rPr>
      </w:pPr>
      <w:r>
        <w:rPr>
          <w:rFonts w:asciiTheme="majorHAnsi" w:hAnsiTheme="majorHAnsi"/>
          <w:sz w:val="18"/>
          <w:highlight w:val="yellow"/>
        </w:rPr>
        <w:t>Name of the insurance/additional cover</w:t>
      </w:r>
    </w:p>
    <w:p w14:paraId="20810412" w14:textId="77777777" w:rsidR="00746E58" w:rsidRPr="00746E58" w:rsidRDefault="00746E58" w:rsidP="00B1473D">
      <w:pPr>
        <w:rPr>
          <w:rFonts w:asciiTheme="majorHAnsi" w:hAnsiTheme="majorHAnsi" w:cstheme="majorHAnsi"/>
          <w:sz w:val="18"/>
          <w:szCs w:val="18"/>
        </w:rPr>
      </w:pPr>
    </w:p>
    <w:p w14:paraId="1085DAD8" w14:textId="77777777" w:rsidR="00746E58" w:rsidRPr="00746E58" w:rsidRDefault="00746E58" w:rsidP="00B1473D">
      <w:pPr>
        <w:rPr>
          <w:rFonts w:asciiTheme="majorHAnsi" w:hAnsiTheme="majorHAnsi" w:cstheme="majorHAnsi"/>
          <w:sz w:val="18"/>
          <w:szCs w:val="18"/>
        </w:rPr>
      </w:pPr>
    </w:p>
    <w:p w14:paraId="7A293BB3" w14:textId="67DC958C" w:rsidR="00746E58" w:rsidRPr="00746E58" w:rsidRDefault="00746E58" w:rsidP="00B1473D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I was never informed of my right of cancellation under Article 3 paragraph 1 letter h of the Swiss Insurance </w:t>
      </w:r>
      <w:r w:rsidR="00A6722D">
        <w:rPr>
          <w:rFonts w:asciiTheme="majorHAnsi" w:hAnsiTheme="majorHAnsi"/>
          <w:sz w:val="18"/>
        </w:rPr>
        <w:t>Contract</w:t>
      </w:r>
      <w:r>
        <w:rPr>
          <w:rFonts w:asciiTheme="majorHAnsi" w:hAnsiTheme="majorHAnsi"/>
          <w:sz w:val="18"/>
        </w:rPr>
        <w:t xml:space="preserve"> Act (VVG, SR 221.229.1), neither of the form nor the time limit. Pursuant to Article 3a VVG, the period has not yet commenced due to my lack of knowledge. </w:t>
      </w:r>
    </w:p>
    <w:p w14:paraId="1AE43AD0" w14:textId="77777777" w:rsidR="00746E58" w:rsidRPr="00746E58" w:rsidRDefault="00746E58" w:rsidP="00B1473D">
      <w:pPr>
        <w:rPr>
          <w:rFonts w:asciiTheme="majorHAnsi" w:hAnsiTheme="majorHAnsi" w:cstheme="majorHAnsi"/>
          <w:sz w:val="18"/>
          <w:szCs w:val="18"/>
        </w:rPr>
      </w:pPr>
    </w:p>
    <w:p w14:paraId="40B10FE9" w14:textId="77777777" w:rsidR="00746E58" w:rsidRPr="00746E58" w:rsidRDefault="00746E58" w:rsidP="00B1473D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>I am therefore asserting my right of cancellation under Article 2a VVG. Please confirm receipt of this notice in writing.</w:t>
      </w:r>
    </w:p>
    <w:p w14:paraId="63BC2905" w14:textId="77777777" w:rsidR="00746E58" w:rsidRPr="00746E58" w:rsidRDefault="00746E58" w:rsidP="00B1473D">
      <w:pPr>
        <w:rPr>
          <w:rFonts w:asciiTheme="majorHAnsi" w:hAnsiTheme="majorHAnsi" w:cstheme="majorHAnsi"/>
          <w:sz w:val="18"/>
          <w:szCs w:val="18"/>
        </w:rPr>
      </w:pPr>
    </w:p>
    <w:p w14:paraId="153ADC5A" w14:textId="62EF4DA0" w:rsidR="00803889" w:rsidRPr="00B1473D" w:rsidRDefault="00746E58" w:rsidP="00B1473D">
      <w:pPr>
        <w:pStyle w:val="Standard9"/>
        <w:spacing w:after="240" w:line="240" w:lineRule="exact"/>
        <w:rPr>
          <w:rFonts w:asciiTheme="majorHAnsi" w:hAnsiTheme="majorHAnsi" w:cstheme="majorHAnsi"/>
          <w:szCs w:val="18"/>
        </w:rPr>
      </w:pPr>
      <w:r>
        <w:rPr>
          <w:rFonts w:asciiTheme="majorHAnsi" w:hAnsiTheme="majorHAnsi"/>
        </w:rPr>
        <w:t>Yours sincerely</w:t>
      </w:r>
      <w:r>
        <w:rPr>
          <w:rFonts w:asciiTheme="majorHAnsi" w:hAnsiTheme="majorHAnsi"/>
        </w:rPr>
        <w:br/>
      </w:r>
      <w:r>
        <w:rPr>
          <w:rFonts w:asciiTheme="majorHAnsi" w:hAnsiTheme="majorHAnsi"/>
          <w:highlight w:val="yellow"/>
        </w:rPr>
        <w:t>Name and signature</w:t>
      </w:r>
      <w:bookmarkStart w:id="0" w:name="_GoBack"/>
      <w:bookmarkEnd w:id="0"/>
    </w:p>
    <w:sectPr w:rsidR="00803889" w:rsidRPr="00B1473D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27EE5" w14:textId="77777777" w:rsidR="000A1083" w:rsidRDefault="000A1083" w:rsidP="00365408">
      <w:r>
        <w:separator/>
      </w:r>
    </w:p>
  </w:endnote>
  <w:endnote w:type="continuationSeparator" w:id="0">
    <w:p w14:paraId="15406D33" w14:textId="77777777" w:rsidR="000A1083" w:rsidRDefault="000A1083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2B445" w14:textId="77777777" w:rsidR="009047DC" w:rsidRDefault="009047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03DE8" w14:textId="77777777" w:rsidR="009047DC" w:rsidRDefault="009047D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587DF" w14:textId="77777777" w:rsidR="009047DC" w:rsidRDefault="009047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141CE" w14:textId="77777777" w:rsidR="000A1083" w:rsidRDefault="000A1083" w:rsidP="00365408">
      <w:r>
        <w:separator/>
      </w:r>
    </w:p>
  </w:footnote>
  <w:footnote w:type="continuationSeparator" w:id="0">
    <w:p w14:paraId="7936E908" w14:textId="77777777" w:rsidR="000A1083" w:rsidRDefault="000A1083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B88B3" w14:textId="77777777" w:rsidR="009047DC" w:rsidRDefault="009047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EC2EE" w14:textId="77777777" w:rsidR="009047DC" w:rsidRDefault="009047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04BC2" w14:textId="77777777" w:rsidR="009047DC" w:rsidRDefault="009047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B06D3"/>
    <w:multiLevelType w:val="hybridMultilevel"/>
    <w:tmpl w:val="41FE42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42043"/>
    <w:multiLevelType w:val="hybridMultilevel"/>
    <w:tmpl w:val="D3363D00"/>
    <w:lvl w:ilvl="0" w:tplc="C166F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15B9B"/>
    <w:multiLevelType w:val="hybridMultilevel"/>
    <w:tmpl w:val="112E81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4E"/>
    <w:rsid w:val="000A1083"/>
    <w:rsid w:val="000A347C"/>
    <w:rsid w:val="000B1DB5"/>
    <w:rsid w:val="000C191D"/>
    <w:rsid w:val="000C6969"/>
    <w:rsid w:val="000E1A4D"/>
    <w:rsid w:val="001668FC"/>
    <w:rsid w:val="00176916"/>
    <w:rsid w:val="00187B5E"/>
    <w:rsid w:val="001A2133"/>
    <w:rsid w:val="001E6CA4"/>
    <w:rsid w:val="002556BB"/>
    <w:rsid w:val="002B0C23"/>
    <w:rsid w:val="002E2733"/>
    <w:rsid w:val="002F5447"/>
    <w:rsid w:val="003131A1"/>
    <w:rsid w:val="00365408"/>
    <w:rsid w:val="003B7FBA"/>
    <w:rsid w:val="003C2686"/>
    <w:rsid w:val="004D203B"/>
    <w:rsid w:val="0053573F"/>
    <w:rsid w:val="0054082F"/>
    <w:rsid w:val="0055496D"/>
    <w:rsid w:val="00596EEF"/>
    <w:rsid w:val="005B5723"/>
    <w:rsid w:val="005E056E"/>
    <w:rsid w:val="005E42DB"/>
    <w:rsid w:val="006057AC"/>
    <w:rsid w:val="006412CC"/>
    <w:rsid w:val="0068659D"/>
    <w:rsid w:val="006C0350"/>
    <w:rsid w:val="006E7743"/>
    <w:rsid w:val="006F3DB3"/>
    <w:rsid w:val="0071562A"/>
    <w:rsid w:val="00723CA8"/>
    <w:rsid w:val="007259CE"/>
    <w:rsid w:val="0073032C"/>
    <w:rsid w:val="00746E58"/>
    <w:rsid w:val="0076000B"/>
    <w:rsid w:val="00773C40"/>
    <w:rsid w:val="0078732F"/>
    <w:rsid w:val="007A31AF"/>
    <w:rsid w:val="007A469A"/>
    <w:rsid w:val="007B1C4E"/>
    <w:rsid w:val="007C1AA8"/>
    <w:rsid w:val="007C5713"/>
    <w:rsid w:val="007D2207"/>
    <w:rsid w:val="00803889"/>
    <w:rsid w:val="00805EC8"/>
    <w:rsid w:val="00857B24"/>
    <w:rsid w:val="0090338D"/>
    <w:rsid w:val="009047DC"/>
    <w:rsid w:val="009C5E26"/>
    <w:rsid w:val="009D706D"/>
    <w:rsid w:val="00A11146"/>
    <w:rsid w:val="00A17284"/>
    <w:rsid w:val="00A2004B"/>
    <w:rsid w:val="00A31277"/>
    <w:rsid w:val="00A46A6C"/>
    <w:rsid w:val="00A6722D"/>
    <w:rsid w:val="00AB1A88"/>
    <w:rsid w:val="00B1473D"/>
    <w:rsid w:val="00B17A0E"/>
    <w:rsid w:val="00B67F84"/>
    <w:rsid w:val="00B83758"/>
    <w:rsid w:val="00B848D1"/>
    <w:rsid w:val="00BC4ED3"/>
    <w:rsid w:val="00BD4319"/>
    <w:rsid w:val="00BE163F"/>
    <w:rsid w:val="00C13B94"/>
    <w:rsid w:val="00C2708D"/>
    <w:rsid w:val="00C42AB2"/>
    <w:rsid w:val="00C47713"/>
    <w:rsid w:val="00C56ACF"/>
    <w:rsid w:val="00D01815"/>
    <w:rsid w:val="00D318D6"/>
    <w:rsid w:val="00D40E5B"/>
    <w:rsid w:val="00D70278"/>
    <w:rsid w:val="00DC78AE"/>
    <w:rsid w:val="00DF4C80"/>
    <w:rsid w:val="00E478C2"/>
    <w:rsid w:val="00EA7451"/>
    <w:rsid w:val="00EF54DD"/>
    <w:rsid w:val="00F83FB4"/>
    <w:rsid w:val="00FB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3615A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7A0E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Standard9">
    <w:name w:val="Standard 9"/>
    <w:basedOn w:val="Standard"/>
    <w:qFormat/>
    <w:rsid w:val="007B1C4E"/>
    <w:pPr>
      <w:tabs>
        <w:tab w:val="left" w:pos="5245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600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B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B94"/>
    <w:rPr>
      <w:rFonts w:ascii="Segoe UI" w:hAnsi="Segoe UI" w:cs="Segoe UI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622</Characters>
  <Application>Microsoft Office Word</Application>
  <DocSecurity>0</DocSecurity>
  <Lines>29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2022-01-19T14:18:00Z</dcterms:created>
  <dcterms:modified xsi:type="dcterms:W3CDTF">2022-02-11T08:43:00Z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82eaa3c2-e620-429d-a1c0-5a3b2ab45bb1</vt:lpwstr>
  </property>
  <property fmtid="{D5CDD505-2E9C-101B-9397-08002B2CF9AE}" pid="3" name="_AdHocReviewCycleID">
    <vt:i4>220683361</vt:i4>
  </property>
  <property fmtid="{D5CDD505-2E9C-101B-9397-08002B2CF9AE}" pid="4" name="_NewReviewCycle">
    <vt:lpwstr/>
  </property>
  <property fmtid="{D5CDD505-2E9C-101B-9397-08002B2CF9AE}" pid="5" name="_ReviewingToolsShownOnce">
    <vt:lpwstr/>
  </property>
  <property fmtid="{D5CDD505-2E9C-101B-9397-08002B2CF9AE}" pid="6" name="Classification">
    <vt:lpwstr>Internal</vt:lpwstr>
  </property>
</Properties>
</file>